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D0" w:rsidRPr="00EB08D0" w:rsidRDefault="00EB08D0" w:rsidP="00EB08D0">
      <w:pPr>
        <w:pStyle w:val="Bodytext0"/>
        <w:tabs>
          <w:tab w:val="left" w:pos="1419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08D0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</w:t>
      </w:r>
      <w:proofErr w:type="gramStart"/>
      <w:r w:rsidRPr="00EB08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А</w:t>
      </w:r>
      <w:proofErr w:type="gramEnd"/>
    </w:p>
    <w:p w:rsidR="00EB08D0" w:rsidRPr="00EB08D0" w:rsidRDefault="00EB08D0" w:rsidP="00EB08D0">
      <w:pPr>
        <w:pStyle w:val="Bodytext0"/>
        <w:tabs>
          <w:tab w:val="left" w:pos="1419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B08D0">
        <w:rPr>
          <w:rFonts w:ascii="Times New Roman" w:hAnsi="Times New Roman" w:cs="Times New Roman"/>
          <w:b/>
          <w:sz w:val="24"/>
          <w:szCs w:val="24"/>
          <w:highlight w:val="yellow"/>
        </w:rPr>
        <w:t>(обязательное)</w:t>
      </w:r>
    </w:p>
    <w:p w:rsidR="00EB08D0" w:rsidRPr="00EB08D0" w:rsidRDefault="00EB08D0" w:rsidP="00EB08D0">
      <w:pPr>
        <w:pStyle w:val="Heading40"/>
        <w:keepNext/>
        <w:keepLines/>
        <w:spacing w:after="540"/>
        <w:ind w:firstLine="820"/>
        <w:jc w:val="center"/>
        <w:rPr>
          <w:rFonts w:ascii="Times New Roman" w:hAnsi="Times New Roman" w:cs="Times New Roman"/>
          <w:sz w:val="24"/>
          <w:szCs w:val="24"/>
        </w:rPr>
      </w:pPr>
      <w:r w:rsidRPr="00EB08D0">
        <w:rPr>
          <w:rFonts w:ascii="Times New Roman" w:hAnsi="Times New Roman" w:cs="Times New Roman"/>
          <w:sz w:val="24"/>
          <w:szCs w:val="24"/>
          <w:highlight w:val="yellow"/>
        </w:rPr>
        <w:t>ТИПОВАЯ ФОРМА ЖАЛОБЫ</w:t>
      </w:r>
    </w:p>
    <w:p w:rsidR="00EB08D0" w:rsidRPr="00EB08D0" w:rsidRDefault="00EB08D0" w:rsidP="00EB08D0">
      <w:pPr>
        <w:pStyle w:val="Bodytext20"/>
        <w:ind w:left="4920" w:firstLine="0"/>
        <w:jc w:val="both"/>
        <w:rPr>
          <w:sz w:val="24"/>
          <w:szCs w:val="24"/>
        </w:rPr>
      </w:pPr>
      <w:r w:rsidRPr="00EB08D0">
        <w:rPr>
          <w:sz w:val="24"/>
          <w:szCs w:val="24"/>
        </w:rPr>
        <w:t>Председателю</w:t>
      </w:r>
    </w:p>
    <w:p w:rsidR="00EB08D0" w:rsidRPr="00EB08D0" w:rsidRDefault="00EB08D0" w:rsidP="00EB08D0">
      <w:pPr>
        <w:pStyle w:val="Bodytext20"/>
        <w:spacing w:line="233" w:lineRule="auto"/>
        <w:ind w:left="4920" w:firstLine="0"/>
        <w:jc w:val="both"/>
        <w:rPr>
          <w:sz w:val="24"/>
          <w:szCs w:val="24"/>
        </w:rPr>
      </w:pPr>
      <w:r w:rsidRPr="00EB08D0">
        <w:rPr>
          <w:sz w:val="24"/>
          <w:szCs w:val="24"/>
        </w:rPr>
        <w:t>Конфликтной комиссии</w:t>
      </w:r>
    </w:p>
    <w:p w:rsidR="00EB08D0" w:rsidRPr="00EB08D0" w:rsidRDefault="00EB08D0" w:rsidP="00EB08D0">
      <w:pPr>
        <w:pStyle w:val="Bodytext20"/>
        <w:ind w:left="4920" w:firstLine="0"/>
        <w:jc w:val="both"/>
        <w:rPr>
          <w:sz w:val="24"/>
          <w:szCs w:val="24"/>
        </w:rPr>
      </w:pPr>
      <w:r w:rsidRPr="00EB08D0">
        <w:rPr>
          <w:sz w:val="24"/>
          <w:szCs w:val="24"/>
        </w:rPr>
        <w:t>АО «ЦКБ «Айсберг»</w:t>
      </w:r>
    </w:p>
    <w:p w:rsidR="00EB08D0" w:rsidRPr="00EB08D0" w:rsidRDefault="00EB08D0" w:rsidP="00EB08D0">
      <w:pPr>
        <w:pStyle w:val="Bodytext20"/>
        <w:ind w:left="4920" w:firstLine="0"/>
        <w:jc w:val="both"/>
        <w:rPr>
          <w:sz w:val="24"/>
          <w:szCs w:val="24"/>
        </w:rPr>
      </w:pPr>
    </w:p>
    <w:p w:rsidR="00EB08D0" w:rsidRPr="00EB08D0" w:rsidRDefault="00EB08D0" w:rsidP="00EB08D0">
      <w:pPr>
        <w:pStyle w:val="Bodytext20"/>
        <w:ind w:left="4920" w:firstLine="0"/>
        <w:jc w:val="both"/>
        <w:rPr>
          <w:sz w:val="24"/>
          <w:szCs w:val="24"/>
        </w:rPr>
      </w:pPr>
      <w:r w:rsidRPr="00EB08D0">
        <w:rPr>
          <w:sz w:val="24"/>
          <w:szCs w:val="24"/>
        </w:rPr>
        <w:t>от  (руководителя)</w:t>
      </w:r>
    </w:p>
    <w:p w:rsidR="00EB08D0" w:rsidRPr="00EB08D0" w:rsidRDefault="00EB08D0" w:rsidP="00EB08D0">
      <w:pPr>
        <w:pStyle w:val="Bodytext20"/>
        <w:pBdr>
          <w:bottom w:val="single" w:sz="4" w:space="0" w:color="auto"/>
        </w:pBdr>
        <w:tabs>
          <w:tab w:val="left" w:leader="underscore" w:pos="4962"/>
        </w:tabs>
        <w:ind w:right="240" w:firstLine="4962"/>
        <w:rPr>
          <w:sz w:val="24"/>
          <w:szCs w:val="24"/>
        </w:rPr>
      </w:pPr>
      <w:r w:rsidRPr="00EB08D0">
        <w:rPr>
          <w:sz w:val="24"/>
          <w:szCs w:val="24"/>
        </w:rPr>
        <w:t>(название организации)</w:t>
      </w:r>
    </w:p>
    <w:p w:rsidR="00EB08D0" w:rsidRPr="00EB08D0" w:rsidRDefault="00EB08D0" w:rsidP="00EB08D0">
      <w:pPr>
        <w:pStyle w:val="Bodytext20"/>
        <w:pBdr>
          <w:bottom w:val="single" w:sz="4" w:space="0" w:color="auto"/>
        </w:pBdr>
        <w:tabs>
          <w:tab w:val="left" w:leader="underscore" w:pos="4962"/>
        </w:tabs>
        <w:ind w:right="240" w:firstLine="4962"/>
        <w:rPr>
          <w:sz w:val="24"/>
          <w:szCs w:val="24"/>
        </w:rPr>
      </w:pPr>
      <w:r w:rsidRPr="00EB08D0">
        <w:rPr>
          <w:sz w:val="24"/>
          <w:szCs w:val="24"/>
        </w:rPr>
        <w:t>г-на/г-жи</w:t>
      </w:r>
    </w:p>
    <w:p w:rsidR="00EB08D0" w:rsidRPr="00EB08D0" w:rsidRDefault="00EB08D0" w:rsidP="00EB08D0">
      <w:pPr>
        <w:pStyle w:val="Bodytext20"/>
        <w:tabs>
          <w:tab w:val="left" w:leader="underscore" w:pos="9408"/>
        </w:tabs>
        <w:spacing w:after="540"/>
        <w:ind w:left="4920" w:firstLine="0"/>
        <w:jc w:val="both"/>
        <w:rPr>
          <w:b/>
          <w:bCs/>
          <w:sz w:val="24"/>
          <w:szCs w:val="24"/>
        </w:rPr>
      </w:pPr>
    </w:p>
    <w:p w:rsidR="00EB08D0" w:rsidRPr="00EB08D0" w:rsidRDefault="00EB08D0" w:rsidP="00EB08D0">
      <w:pPr>
        <w:pStyle w:val="Bodytext20"/>
        <w:tabs>
          <w:tab w:val="left" w:leader="underscore" w:pos="9408"/>
        </w:tabs>
        <w:spacing w:after="540"/>
        <w:ind w:left="4920" w:firstLine="0"/>
        <w:jc w:val="both"/>
        <w:rPr>
          <w:sz w:val="24"/>
          <w:szCs w:val="24"/>
        </w:rPr>
      </w:pPr>
      <w:r w:rsidRPr="00EB08D0">
        <w:rPr>
          <w:b/>
          <w:bCs/>
          <w:sz w:val="24"/>
          <w:szCs w:val="24"/>
        </w:rPr>
        <w:t>ЖАЛОБА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EB08D0" w:rsidRPr="00EB08D0" w:rsidTr="005E6181">
        <w:trPr>
          <w:trHeight w:hRule="exact" w:val="41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8D0" w:rsidRPr="00EB08D0" w:rsidRDefault="00EB08D0" w:rsidP="005E6181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лица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rPr>
                <w:sz w:val="24"/>
                <w:szCs w:val="24"/>
              </w:rPr>
            </w:pPr>
          </w:p>
        </w:tc>
      </w:tr>
      <w:tr w:rsidR="00EB08D0" w:rsidRPr="00EB08D0" w:rsidTr="005E6181">
        <w:trPr>
          <w:trHeight w:hRule="exact" w:val="40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D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rPr>
                <w:sz w:val="24"/>
                <w:szCs w:val="24"/>
              </w:rPr>
            </w:pPr>
          </w:p>
        </w:tc>
      </w:tr>
      <w:tr w:rsidR="00EB08D0" w:rsidRPr="00EB08D0" w:rsidTr="005E6181">
        <w:trPr>
          <w:trHeight w:hRule="exact" w:val="40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8D0" w:rsidRPr="00EB08D0" w:rsidRDefault="00EB08D0" w:rsidP="005E6181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D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rPr>
                <w:sz w:val="24"/>
                <w:szCs w:val="24"/>
              </w:rPr>
            </w:pPr>
          </w:p>
        </w:tc>
      </w:tr>
      <w:tr w:rsidR="00EB08D0" w:rsidRPr="00EB08D0" w:rsidTr="005E6181">
        <w:trPr>
          <w:trHeight w:hRule="exact" w:val="40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8D0" w:rsidRPr="00EB08D0" w:rsidRDefault="00EB08D0" w:rsidP="005E6181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D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rPr>
                <w:sz w:val="24"/>
                <w:szCs w:val="24"/>
              </w:rPr>
            </w:pPr>
          </w:p>
        </w:tc>
      </w:tr>
      <w:tr w:rsidR="00EB08D0" w:rsidRPr="00EB08D0" w:rsidTr="005E6181">
        <w:trPr>
          <w:trHeight w:hRule="exact" w:val="93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(в т.ч. для отправки запросов о дополнительных материалах и о результатах рассмотрения жалобы)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rPr>
                <w:sz w:val="24"/>
                <w:szCs w:val="24"/>
              </w:rPr>
            </w:pPr>
          </w:p>
        </w:tc>
      </w:tr>
      <w:tr w:rsidR="00EB08D0" w:rsidRPr="00EB08D0" w:rsidTr="005E6181">
        <w:trPr>
          <w:trHeight w:hRule="exact" w:val="40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D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rPr>
                <w:sz w:val="24"/>
                <w:szCs w:val="24"/>
              </w:rPr>
            </w:pPr>
          </w:p>
        </w:tc>
      </w:tr>
      <w:tr w:rsidR="00EB08D0" w:rsidRPr="00EB08D0" w:rsidTr="005E6181">
        <w:trPr>
          <w:trHeight w:hRule="exact" w:val="40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8D0" w:rsidRPr="00EB08D0" w:rsidRDefault="00EB08D0" w:rsidP="005E6181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D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rPr>
                <w:sz w:val="24"/>
                <w:szCs w:val="24"/>
              </w:rPr>
            </w:pPr>
          </w:p>
        </w:tc>
      </w:tr>
      <w:tr w:rsidR="00EB08D0" w:rsidRPr="00EB08D0" w:rsidTr="005E6181">
        <w:trPr>
          <w:trHeight w:hRule="exact" w:val="68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8D0" w:rsidRPr="00EB08D0" w:rsidRDefault="00EB08D0" w:rsidP="005E6181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D0">
              <w:rPr>
                <w:rFonts w:ascii="Times New Roman" w:hAnsi="Times New Roman" w:cs="Times New Roman"/>
                <w:sz w:val="24"/>
                <w:szCs w:val="24"/>
              </w:rPr>
              <w:t>Предмет закупки и номер лота, по которым направляется жалоба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rPr>
                <w:sz w:val="24"/>
                <w:szCs w:val="24"/>
              </w:rPr>
            </w:pPr>
          </w:p>
        </w:tc>
      </w:tr>
      <w:tr w:rsidR="00EB08D0" w:rsidRPr="00EB08D0" w:rsidTr="005E6181">
        <w:trPr>
          <w:trHeight w:hRule="exact" w:val="41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pStyle w:val="Other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D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8D0" w:rsidRPr="00EB08D0" w:rsidRDefault="00EB08D0" w:rsidP="005E6181">
            <w:pPr>
              <w:rPr>
                <w:sz w:val="24"/>
                <w:szCs w:val="24"/>
              </w:rPr>
            </w:pPr>
          </w:p>
        </w:tc>
      </w:tr>
    </w:tbl>
    <w:p w:rsidR="00EB08D0" w:rsidRPr="00EB08D0" w:rsidRDefault="00EB08D0" w:rsidP="00EB08D0">
      <w:pPr>
        <w:spacing w:after="259" w:line="1" w:lineRule="exact"/>
        <w:rPr>
          <w:sz w:val="24"/>
          <w:szCs w:val="24"/>
        </w:rPr>
      </w:pPr>
    </w:p>
    <w:p w:rsidR="00EB08D0" w:rsidRPr="00EB08D0" w:rsidRDefault="00EB08D0" w:rsidP="00EB08D0">
      <w:pPr>
        <w:pStyle w:val="Bodytext20"/>
        <w:numPr>
          <w:ilvl w:val="0"/>
          <w:numId w:val="2"/>
        </w:numPr>
        <w:tabs>
          <w:tab w:val="left" w:pos="1150"/>
        </w:tabs>
        <w:ind w:firstLine="820"/>
        <w:jc w:val="both"/>
        <w:rPr>
          <w:sz w:val="24"/>
          <w:szCs w:val="24"/>
        </w:rPr>
      </w:pPr>
      <w:bookmarkStart w:id="0" w:name="bookmark308"/>
      <w:bookmarkEnd w:id="0"/>
      <w:r w:rsidRPr="00EB08D0">
        <w:rPr>
          <w:sz w:val="24"/>
          <w:szCs w:val="24"/>
        </w:rPr>
        <w:t>Суть жалобы: указать</w:t>
      </w:r>
    </w:p>
    <w:p w:rsidR="00EB08D0" w:rsidRPr="00EB08D0" w:rsidRDefault="00EB08D0" w:rsidP="00EB08D0">
      <w:pPr>
        <w:pStyle w:val="Bodytext20"/>
        <w:numPr>
          <w:ilvl w:val="0"/>
          <w:numId w:val="1"/>
        </w:numPr>
        <w:tabs>
          <w:tab w:val="left" w:pos="1134"/>
        </w:tabs>
        <w:ind w:firstLine="820"/>
        <w:jc w:val="both"/>
        <w:rPr>
          <w:sz w:val="24"/>
          <w:szCs w:val="24"/>
        </w:rPr>
      </w:pPr>
      <w:bookmarkStart w:id="1" w:name="bookmark309"/>
      <w:bookmarkEnd w:id="1"/>
      <w:r w:rsidRPr="00EB08D0">
        <w:rPr>
          <w:sz w:val="24"/>
          <w:szCs w:val="24"/>
        </w:rPr>
        <w:t>обжалуемое вынесенное решение (номер и дата решения);</w:t>
      </w:r>
    </w:p>
    <w:p w:rsidR="00EB08D0" w:rsidRPr="00EB08D0" w:rsidRDefault="00EB08D0" w:rsidP="00EB08D0">
      <w:pPr>
        <w:pStyle w:val="Bodytext20"/>
        <w:numPr>
          <w:ilvl w:val="0"/>
          <w:numId w:val="1"/>
        </w:numPr>
        <w:tabs>
          <w:tab w:val="left" w:pos="1074"/>
        </w:tabs>
        <w:ind w:firstLine="820"/>
        <w:jc w:val="both"/>
        <w:rPr>
          <w:sz w:val="24"/>
          <w:szCs w:val="24"/>
        </w:rPr>
      </w:pPr>
      <w:bookmarkStart w:id="2" w:name="bookmark310"/>
      <w:bookmarkEnd w:id="2"/>
      <w:r w:rsidRPr="00EB08D0">
        <w:rPr>
          <w:sz w:val="24"/>
          <w:szCs w:val="24"/>
        </w:rPr>
        <w:t>какие действия (бездействия) Заказчика, на каком этапе закупочного процесса обжалуются;</w:t>
      </w:r>
    </w:p>
    <w:p w:rsidR="00EB08D0" w:rsidRPr="00EB08D0" w:rsidRDefault="00EB08D0" w:rsidP="00EB08D0">
      <w:pPr>
        <w:pStyle w:val="Bodytext20"/>
        <w:numPr>
          <w:ilvl w:val="0"/>
          <w:numId w:val="1"/>
        </w:numPr>
        <w:tabs>
          <w:tab w:val="left" w:pos="1145"/>
        </w:tabs>
        <w:ind w:firstLine="0"/>
        <w:jc w:val="both"/>
        <w:rPr>
          <w:sz w:val="24"/>
          <w:szCs w:val="24"/>
        </w:rPr>
      </w:pPr>
      <w:bookmarkStart w:id="3" w:name="bookmark311"/>
      <w:bookmarkEnd w:id="3"/>
      <w:r w:rsidRPr="00EB08D0">
        <w:rPr>
          <w:sz w:val="24"/>
          <w:szCs w:val="24"/>
        </w:rPr>
        <w:t xml:space="preserve">какие нормы Положения АО «ЦКБ «Айсберг» о закупке товаров, работ, услуг  </w:t>
      </w:r>
      <w:r w:rsidRPr="00EB08D0">
        <w:rPr>
          <w:sz w:val="24"/>
          <w:szCs w:val="24"/>
        </w:rPr>
        <w:br/>
        <w:t>№ П2-07 П-0049 ЮЛ-01 и/или Федерального закона от 18.07.2011 № 223-ФЗ «О закупках товаров, работ, услуг отдельными видами юридических лиц» по мнению заявителя жалобы, были нарушены;</w:t>
      </w:r>
    </w:p>
    <w:p w:rsidR="00EB08D0" w:rsidRPr="00EB08D0" w:rsidRDefault="00EB08D0" w:rsidP="00EB08D0">
      <w:pPr>
        <w:pStyle w:val="Bodytext20"/>
        <w:numPr>
          <w:ilvl w:val="0"/>
          <w:numId w:val="1"/>
        </w:numPr>
        <w:tabs>
          <w:tab w:val="left" w:pos="1145"/>
        </w:tabs>
        <w:ind w:firstLine="820"/>
        <w:jc w:val="both"/>
        <w:rPr>
          <w:sz w:val="24"/>
          <w:szCs w:val="24"/>
        </w:rPr>
      </w:pPr>
      <w:bookmarkStart w:id="4" w:name="bookmark312"/>
      <w:bookmarkEnd w:id="4"/>
      <w:r w:rsidRPr="00EB08D0">
        <w:rPr>
          <w:sz w:val="24"/>
          <w:szCs w:val="24"/>
        </w:rPr>
        <w:t>предложения заявителя жалобы;</w:t>
      </w:r>
    </w:p>
    <w:p w:rsidR="00EB08D0" w:rsidRPr="00EB08D0" w:rsidRDefault="00EB08D0" w:rsidP="00EB08D0">
      <w:pPr>
        <w:pStyle w:val="Bodytext20"/>
        <w:numPr>
          <w:ilvl w:val="0"/>
          <w:numId w:val="1"/>
        </w:numPr>
        <w:tabs>
          <w:tab w:val="left" w:pos="1074"/>
        </w:tabs>
        <w:spacing w:after="260"/>
        <w:ind w:firstLine="820"/>
        <w:jc w:val="both"/>
        <w:rPr>
          <w:sz w:val="24"/>
          <w:szCs w:val="24"/>
        </w:rPr>
      </w:pPr>
      <w:bookmarkStart w:id="5" w:name="bookmark313"/>
      <w:bookmarkEnd w:id="5"/>
      <w:r w:rsidRPr="00EB08D0">
        <w:rPr>
          <w:sz w:val="24"/>
          <w:szCs w:val="24"/>
        </w:rPr>
        <w:t>указание на наличие/отсутствие поданной в антимонопольный орган или суд жалобы/иска по обжалуемой закупке.</w:t>
      </w:r>
    </w:p>
    <w:p w:rsidR="00EB08D0" w:rsidRPr="00EB08D0" w:rsidRDefault="00EB08D0" w:rsidP="00EB08D0">
      <w:pPr>
        <w:pStyle w:val="Bodytext20"/>
        <w:numPr>
          <w:ilvl w:val="0"/>
          <w:numId w:val="2"/>
        </w:numPr>
        <w:tabs>
          <w:tab w:val="left" w:pos="1074"/>
        </w:tabs>
        <w:spacing w:after="260"/>
        <w:ind w:firstLine="820"/>
        <w:jc w:val="both"/>
        <w:rPr>
          <w:sz w:val="24"/>
          <w:szCs w:val="24"/>
        </w:rPr>
      </w:pPr>
      <w:bookmarkStart w:id="6" w:name="bookmark314"/>
      <w:bookmarkEnd w:id="6"/>
      <w:r w:rsidRPr="00EB08D0">
        <w:rPr>
          <w:sz w:val="24"/>
          <w:szCs w:val="24"/>
        </w:rPr>
        <w:t>Приложения: документы, обосновывающие и подтверждающие позицию заявителя.</w:t>
      </w:r>
    </w:p>
    <w:p w:rsidR="00EB08D0" w:rsidRPr="00EB08D0" w:rsidRDefault="00EB08D0" w:rsidP="00EB08D0">
      <w:pPr>
        <w:pStyle w:val="Bodytext20"/>
        <w:tabs>
          <w:tab w:val="left" w:pos="5702"/>
          <w:tab w:val="left" w:pos="8467"/>
        </w:tabs>
        <w:ind w:firstLine="0"/>
        <w:jc w:val="both"/>
        <w:rPr>
          <w:sz w:val="24"/>
          <w:szCs w:val="24"/>
        </w:rPr>
      </w:pPr>
      <w:r w:rsidRPr="00EB08D0">
        <w:rPr>
          <w:sz w:val="24"/>
          <w:szCs w:val="24"/>
        </w:rPr>
        <w:t xml:space="preserve"> (руководитель)</w:t>
      </w:r>
      <w:r w:rsidRPr="00EB08D0">
        <w:rPr>
          <w:sz w:val="24"/>
          <w:szCs w:val="24"/>
        </w:rPr>
        <w:tab/>
      </w:r>
      <w:r w:rsidRPr="00EB08D0">
        <w:rPr>
          <w:i/>
          <w:iCs/>
          <w:sz w:val="24"/>
          <w:szCs w:val="24"/>
        </w:rPr>
        <w:t>(подпись)</w:t>
      </w:r>
      <w:r w:rsidRPr="00EB08D0">
        <w:rPr>
          <w:i/>
          <w:iCs/>
          <w:sz w:val="24"/>
          <w:szCs w:val="24"/>
        </w:rPr>
        <w:tab/>
        <w:t>(ФИО)</w:t>
      </w:r>
    </w:p>
    <w:p w:rsidR="00EB08D0" w:rsidRPr="00EB08D0" w:rsidRDefault="00EB08D0" w:rsidP="00EB08D0">
      <w:pPr>
        <w:pStyle w:val="Bodytext20"/>
        <w:tabs>
          <w:tab w:val="left" w:leader="underscore" w:pos="475"/>
          <w:tab w:val="left" w:leader="underscore" w:pos="1853"/>
        </w:tabs>
        <w:spacing w:after="260"/>
        <w:ind w:firstLine="0"/>
        <w:jc w:val="both"/>
        <w:rPr>
          <w:sz w:val="24"/>
          <w:szCs w:val="24"/>
        </w:rPr>
      </w:pPr>
      <w:r w:rsidRPr="00EB08D0">
        <w:rPr>
          <w:sz w:val="24"/>
          <w:szCs w:val="24"/>
        </w:rPr>
        <w:t>«</w:t>
      </w:r>
      <w:r w:rsidRPr="00EB08D0">
        <w:rPr>
          <w:sz w:val="24"/>
          <w:szCs w:val="24"/>
        </w:rPr>
        <w:tab/>
        <w:t>» ______20__г.</w:t>
      </w:r>
    </w:p>
    <w:p w:rsidR="00E04308" w:rsidRDefault="00E04308"/>
    <w:sectPr w:rsidR="00E04308" w:rsidSect="00EB0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6AA"/>
    <w:multiLevelType w:val="multilevel"/>
    <w:tmpl w:val="C0B42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FA6C3A"/>
    <w:multiLevelType w:val="multilevel"/>
    <w:tmpl w:val="79BA6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D0"/>
    <w:rsid w:val="004400A6"/>
    <w:rsid w:val="00975B14"/>
    <w:rsid w:val="00E04308"/>
    <w:rsid w:val="00EA06B9"/>
    <w:rsid w:val="00EB08D0"/>
    <w:rsid w:val="00F8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EB08D0"/>
    <w:rPr>
      <w:sz w:val="28"/>
      <w:szCs w:val="28"/>
    </w:rPr>
  </w:style>
  <w:style w:type="paragraph" w:customStyle="1" w:styleId="Bodytext0">
    <w:name w:val="Body text"/>
    <w:basedOn w:val="a"/>
    <w:link w:val="Bodytext"/>
    <w:qFormat/>
    <w:rsid w:val="00EB08D0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eading4">
    <w:name w:val="Heading #4_"/>
    <w:basedOn w:val="a0"/>
    <w:link w:val="Heading40"/>
    <w:rsid w:val="00EB08D0"/>
    <w:rPr>
      <w:b/>
      <w:bCs/>
      <w:sz w:val="28"/>
      <w:szCs w:val="28"/>
    </w:rPr>
  </w:style>
  <w:style w:type="paragraph" w:customStyle="1" w:styleId="Heading40">
    <w:name w:val="Heading #4"/>
    <w:basedOn w:val="a"/>
    <w:link w:val="Heading4"/>
    <w:rsid w:val="00EB08D0"/>
    <w:pPr>
      <w:widowControl w:val="0"/>
      <w:spacing w:after="300"/>
      <w:ind w:firstLine="720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Other">
    <w:name w:val="Other_"/>
    <w:basedOn w:val="a0"/>
    <w:link w:val="Other0"/>
    <w:rsid w:val="00EB08D0"/>
    <w:rPr>
      <w:sz w:val="28"/>
      <w:szCs w:val="28"/>
    </w:rPr>
  </w:style>
  <w:style w:type="paragraph" w:customStyle="1" w:styleId="Other0">
    <w:name w:val="Other"/>
    <w:basedOn w:val="a"/>
    <w:link w:val="Other"/>
    <w:rsid w:val="00EB08D0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EB0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0">
    <w:name w:val="Body text (2)"/>
    <w:basedOn w:val="a"/>
    <w:link w:val="Bodytext2"/>
    <w:rsid w:val="00EB08D0"/>
    <w:pPr>
      <w:widowControl w:val="0"/>
      <w:ind w:firstLine="4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pivtsaeva.u.e</dc:creator>
  <cp:keywords/>
  <dc:description/>
  <cp:lastModifiedBy>pivtsaeva.u.e</cp:lastModifiedBy>
  <cp:revision>2</cp:revision>
  <dcterms:created xsi:type="dcterms:W3CDTF">2022-10-17T05:38:00Z</dcterms:created>
  <dcterms:modified xsi:type="dcterms:W3CDTF">2022-10-17T05:39:00Z</dcterms:modified>
</cp:coreProperties>
</file>